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63" w:rsidRDefault="001B1763" w:rsidP="00E9085F">
      <w:pPr>
        <w:jc w:val="both"/>
        <w:rPr>
          <w:b/>
        </w:rPr>
      </w:pPr>
    </w:p>
    <w:p w:rsidR="00E9085F" w:rsidRDefault="00E9085F" w:rsidP="00E9085F">
      <w:pPr>
        <w:jc w:val="both"/>
        <w:rPr>
          <w:b/>
        </w:rPr>
      </w:pPr>
      <w:r w:rsidRPr="00E9085F">
        <w:rPr>
          <w:b/>
        </w:rPr>
        <w:t>COSTO COMPLESSIVO DEL PERSONALE A TEMPO INDET</w:t>
      </w:r>
      <w:r w:rsidR="00D15509">
        <w:rPr>
          <w:b/>
        </w:rPr>
        <w:t>ERMINATO IN SERVIZIO - ANNO 2018</w:t>
      </w:r>
      <w:r w:rsidRPr="00E9085F">
        <w:rPr>
          <w:b/>
        </w:rPr>
        <w:t xml:space="preserve">. </w:t>
      </w:r>
    </w:p>
    <w:p w:rsidR="00E9085F" w:rsidRDefault="00E9085F" w:rsidP="00E9085F">
      <w:pPr>
        <w:jc w:val="both"/>
        <w:rPr>
          <w:b/>
        </w:rPr>
      </w:pPr>
    </w:p>
    <w:p w:rsidR="001B1763" w:rsidRDefault="001B1763" w:rsidP="00E9085F">
      <w:pPr>
        <w:jc w:val="both"/>
        <w:rPr>
          <w:b/>
        </w:rPr>
      </w:pPr>
    </w:p>
    <w:p w:rsidR="00E9085F" w:rsidRDefault="00E9085F" w:rsidP="00E9085F">
      <w:pPr>
        <w:jc w:val="both"/>
        <w:rPr>
          <w:b/>
        </w:rPr>
      </w:pPr>
      <w:r>
        <w:rPr>
          <w:b/>
        </w:rPr>
        <w:t>Dati</w:t>
      </w:r>
      <w:r w:rsidR="00D15509">
        <w:rPr>
          <w:b/>
        </w:rPr>
        <w:t xml:space="preserve"> rilevati dal Conto Annuale 2018</w:t>
      </w:r>
      <w:r>
        <w:rPr>
          <w:b/>
        </w:rPr>
        <w:t xml:space="preserve">. </w:t>
      </w:r>
    </w:p>
    <w:p w:rsidR="001B1763" w:rsidRDefault="001B1763" w:rsidP="00E9085F">
      <w:pPr>
        <w:jc w:val="both"/>
        <w:rPr>
          <w:b/>
        </w:rPr>
      </w:pPr>
    </w:p>
    <w:p w:rsidR="001B1763" w:rsidRDefault="001B1763" w:rsidP="00E9085F">
      <w:pPr>
        <w:jc w:val="both"/>
        <w:rPr>
          <w:b/>
        </w:rPr>
      </w:pPr>
    </w:p>
    <w:p w:rsidR="00E9085F" w:rsidRDefault="00E9085F" w:rsidP="00E9085F">
      <w:pPr>
        <w:jc w:val="both"/>
        <w:rPr>
          <w:b/>
        </w:rPr>
      </w:pPr>
    </w:p>
    <w:p w:rsidR="00E9085F" w:rsidRDefault="00E9085F" w:rsidP="00E9085F">
      <w:pPr>
        <w:jc w:val="both"/>
        <w:rPr>
          <w:b/>
        </w:rPr>
      </w:pPr>
    </w:p>
    <w:tbl>
      <w:tblPr>
        <w:tblStyle w:val="Grigliatabella"/>
        <w:tblW w:w="0" w:type="auto"/>
        <w:tblLook w:val="01E0"/>
      </w:tblPr>
      <w:tblGrid>
        <w:gridCol w:w="3259"/>
        <w:gridCol w:w="3259"/>
        <w:gridCol w:w="3260"/>
      </w:tblGrid>
      <w:tr w:rsidR="00E9085F">
        <w:tc>
          <w:tcPr>
            <w:tcW w:w="3259" w:type="dxa"/>
            <w:vMerge w:val="restart"/>
          </w:tcPr>
          <w:p w:rsidR="00E9085F" w:rsidRDefault="00E9085F" w:rsidP="00E9085F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E9085F" w:rsidRPr="00E9085F" w:rsidRDefault="00E9085F" w:rsidP="00E9085F">
            <w:pPr>
              <w:jc w:val="center"/>
              <w:rPr>
                <w:b/>
                <w:sz w:val="20"/>
                <w:szCs w:val="20"/>
              </w:rPr>
            </w:pPr>
            <w:r w:rsidRPr="00E9085F">
              <w:rPr>
                <w:b/>
                <w:sz w:val="20"/>
                <w:szCs w:val="20"/>
              </w:rPr>
              <w:t>Personale a tempo indeterminato</w:t>
            </w:r>
          </w:p>
        </w:tc>
        <w:tc>
          <w:tcPr>
            <w:tcW w:w="3260" w:type="dxa"/>
          </w:tcPr>
          <w:p w:rsidR="00E9085F" w:rsidRPr="00E9085F" w:rsidRDefault="00E9085F" w:rsidP="00E9085F">
            <w:pPr>
              <w:jc w:val="center"/>
              <w:rPr>
                <w:b/>
                <w:sz w:val="20"/>
                <w:szCs w:val="20"/>
              </w:rPr>
            </w:pPr>
            <w:r w:rsidRPr="00E9085F">
              <w:rPr>
                <w:b/>
                <w:sz w:val="20"/>
                <w:szCs w:val="20"/>
              </w:rPr>
              <w:t>Costo complessivo*</w:t>
            </w:r>
          </w:p>
        </w:tc>
      </w:tr>
      <w:tr w:rsidR="00E9085F">
        <w:tc>
          <w:tcPr>
            <w:tcW w:w="3259" w:type="dxa"/>
            <w:vMerge/>
          </w:tcPr>
          <w:p w:rsidR="00E9085F" w:rsidRDefault="00E9085F" w:rsidP="00E9085F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E9085F" w:rsidRDefault="00890429" w:rsidP="00E9085F">
            <w:pPr>
              <w:jc w:val="center"/>
              <w:rPr>
                <w:b/>
              </w:rPr>
            </w:pPr>
            <w:r>
              <w:rPr>
                <w:b/>
              </w:rPr>
              <w:t>Anno 201</w:t>
            </w:r>
            <w:r w:rsidR="00D15509">
              <w:rPr>
                <w:b/>
              </w:rPr>
              <w:t>8</w:t>
            </w:r>
          </w:p>
        </w:tc>
        <w:tc>
          <w:tcPr>
            <w:tcW w:w="3260" w:type="dxa"/>
          </w:tcPr>
          <w:p w:rsidR="00E9085F" w:rsidRDefault="00890429" w:rsidP="00E9085F">
            <w:pPr>
              <w:jc w:val="center"/>
              <w:rPr>
                <w:b/>
              </w:rPr>
            </w:pPr>
            <w:r>
              <w:rPr>
                <w:b/>
              </w:rPr>
              <w:t>Anno 201</w:t>
            </w:r>
            <w:r w:rsidR="00D15509">
              <w:rPr>
                <w:b/>
              </w:rPr>
              <w:t>8</w:t>
            </w:r>
          </w:p>
        </w:tc>
      </w:tr>
      <w:tr w:rsidR="00E9085F">
        <w:tc>
          <w:tcPr>
            <w:tcW w:w="3259" w:type="dxa"/>
          </w:tcPr>
          <w:p w:rsidR="00E9085F" w:rsidRDefault="00E9085F" w:rsidP="00E9085F">
            <w:pPr>
              <w:jc w:val="both"/>
              <w:rPr>
                <w:b/>
              </w:rPr>
            </w:pPr>
            <w:r>
              <w:rPr>
                <w:b/>
              </w:rPr>
              <w:t>CATEGORIA D</w:t>
            </w:r>
          </w:p>
        </w:tc>
        <w:tc>
          <w:tcPr>
            <w:tcW w:w="3259" w:type="dxa"/>
          </w:tcPr>
          <w:p w:rsidR="00E9085F" w:rsidRDefault="00E9085F" w:rsidP="00E908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15509">
              <w:rPr>
                <w:b/>
              </w:rPr>
              <w:t>0</w:t>
            </w:r>
          </w:p>
        </w:tc>
        <w:tc>
          <w:tcPr>
            <w:tcW w:w="3260" w:type="dxa"/>
          </w:tcPr>
          <w:p w:rsidR="00E9085F" w:rsidRDefault="0040176E" w:rsidP="00E9085F">
            <w:pPr>
              <w:jc w:val="center"/>
              <w:rPr>
                <w:b/>
              </w:rPr>
            </w:pPr>
            <w:r>
              <w:rPr>
                <w:b/>
              </w:rPr>
              <w:t>367</w:t>
            </w:r>
            <w:r w:rsidR="00890429">
              <w:rPr>
                <w:b/>
              </w:rPr>
              <w:t>.</w:t>
            </w:r>
            <w:r>
              <w:rPr>
                <w:b/>
              </w:rPr>
              <w:t>977</w:t>
            </w:r>
          </w:p>
        </w:tc>
      </w:tr>
      <w:tr w:rsidR="00E9085F">
        <w:tc>
          <w:tcPr>
            <w:tcW w:w="3259" w:type="dxa"/>
          </w:tcPr>
          <w:p w:rsidR="00E9085F" w:rsidRDefault="00E9085F" w:rsidP="00A84AB2">
            <w:pPr>
              <w:jc w:val="both"/>
              <w:rPr>
                <w:b/>
              </w:rPr>
            </w:pPr>
            <w:r>
              <w:rPr>
                <w:b/>
              </w:rPr>
              <w:t>CATEGORIA C</w:t>
            </w:r>
          </w:p>
        </w:tc>
        <w:tc>
          <w:tcPr>
            <w:tcW w:w="3259" w:type="dxa"/>
          </w:tcPr>
          <w:p w:rsidR="00E9085F" w:rsidRDefault="00E9085F" w:rsidP="00E908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</w:tcPr>
          <w:p w:rsidR="00E9085F" w:rsidRDefault="0040176E" w:rsidP="00E9085F">
            <w:pPr>
              <w:jc w:val="center"/>
              <w:rPr>
                <w:b/>
              </w:rPr>
            </w:pPr>
            <w:r>
              <w:rPr>
                <w:b/>
              </w:rPr>
              <w:t>29.996</w:t>
            </w:r>
          </w:p>
        </w:tc>
      </w:tr>
      <w:tr w:rsidR="00E9085F">
        <w:tc>
          <w:tcPr>
            <w:tcW w:w="3259" w:type="dxa"/>
          </w:tcPr>
          <w:p w:rsidR="00E9085F" w:rsidRDefault="00E9085F" w:rsidP="00E9085F">
            <w:pPr>
              <w:jc w:val="both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3259" w:type="dxa"/>
          </w:tcPr>
          <w:p w:rsidR="00E9085F" w:rsidRDefault="00E9085F" w:rsidP="00E908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15509">
              <w:rPr>
                <w:b/>
              </w:rPr>
              <w:t>1</w:t>
            </w:r>
          </w:p>
        </w:tc>
        <w:tc>
          <w:tcPr>
            <w:tcW w:w="3260" w:type="dxa"/>
          </w:tcPr>
          <w:p w:rsidR="00E9085F" w:rsidRDefault="0040176E" w:rsidP="00A84AB2">
            <w:pPr>
              <w:jc w:val="center"/>
              <w:rPr>
                <w:b/>
              </w:rPr>
            </w:pPr>
            <w:r>
              <w:rPr>
                <w:b/>
              </w:rPr>
              <w:t>397</w:t>
            </w:r>
            <w:r w:rsidR="00A84AB2">
              <w:rPr>
                <w:b/>
              </w:rPr>
              <w:t>.</w:t>
            </w:r>
            <w:r>
              <w:rPr>
                <w:b/>
              </w:rPr>
              <w:t>973</w:t>
            </w:r>
          </w:p>
        </w:tc>
      </w:tr>
    </w:tbl>
    <w:p w:rsidR="00E9085F" w:rsidRDefault="00E9085F" w:rsidP="00E9085F">
      <w:pPr>
        <w:jc w:val="both"/>
        <w:rPr>
          <w:b/>
        </w:rPr>
      </w:pPr>
    </w:p>
    <w:p w:rsidR="00E9085F" w:rsidRDefault="00E9085F" w:rsidP="00E9085F">
      <w:pPr>
        <w:jc w:val="both"/>
        <w:rPr>
          <w:b/>
        </w:rPr>
      </w:pPr>
    </w:p>
    <w:p w:rsidR="001B1763" w:rsidRDefault="001B1763" w:rsidP="00E9085F">
      <w:pPr>
        <w:jc w:val="both"/>
        <w:rPr>
          <w:b/>
        </w:rPr>
      </w:pPr>
    </w:p>
    <w:p w:rsidR="001B1763" w:rsidRDefault="001B1763" w:rsidP="00E9085F">
      <w:pPr>
        <w:jc w:val="both"/>
        <w:rPr>
          <w:b/>
        </w:rPr>
      </w:pPr>
    </w:p>
    <w:p w:rsidR="00E9085F" w:rsidRPr="00E9085F" w:rsidRDefault="00E9085F" w:rsidP="00E9085F">
      <w:pPr>
        <w:jc w:val="both"/>
        <w:rPr>
          <w:b/>
        </w:rPr>
      </w:pPr>
      <w:r>
        <w:rPr>
          <w:b/>
        </w:rPr>
        <w:t>* Spese per retribuzioni lorde</w:t>
      </w:r>
    </w:p>
    <w:sectPr w:rsidR="00E9085F" w:rsidRPr="00E9085F" w:rsidSect="00835D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E9085F"/>
    <w:rsid w:val="001B1763"/>
    <w:rsid w:val="0040176E"/>
    <w:rsid w:val="00406FF1"/>
    <w:rsid w:val="007C06DA"/>
    <w:rsid w:val="00835D7E"/>
    <w:rsid w:val="00890429"/>
    <w:rsid w:val="00A84AB2"/>
    <w:rsid w:val="00D15509"/>
    <w:rsid w:val="00E725F7"/>
    <w:rsid w:val="00E9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35D7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90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arem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Arem</dc:creator>
  <cp:lastModifiedBy>Computer</cp:lastModifiedBy>
  <cp:revision>2</cp:revision>
  <dcterms:created xsi:type="dcterms:W3CDTF">2019-10-02T10:15:00Z</dcterms:created>
  <dcterms:modified xsi:type="dcterms:W3CDTF">2019-10-02T10:15:00Z</dcterms:modified>
</cp:coreProperties>
</file>